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B8F" w:rsidRPr="00F539B3" w:rsidRDefault="00B31B8F" w:rsidP="00B31B8F">
      <w:pPr>
        <w:jc w:val="center"/>
        <w:rPr>
          <w:rFonts w:ascii="Times New Roman" w:hAnsi="Times New Roman"/>
          <w:b/>
          <w:sz w:val="28"/>
          <w:szCs w:val="28"/>
        </w:rPr>
      </w:pPr>
      <w:r w:rsidRPr="00F539B3">
        <w:rPr>
          <w:rFonts w:ascii="Times New Roman" w:hAnsi="Times New Roman"/>
          <w:b/>
          <w:sz w:val="28"/>
          <w:szCs w:val="28"/>
        </w:rPr>
        <w:t xml:space="preserve">Муниципальное образование   </w:t>
      </w:r>
      <w:r w:rsidRPr="00F539B3">
        <w:rPr>
          <w:rFonts w:ascii="Times New Roman" w:hAnsi="Times New Roman"/>
          <w:b/>
          <w:bCs/>
          <w:sz w:val="28"/>
          <w:szCs w:val="28"/>
        </w:rPr>
        <w:t xml:space="preserve">сельское поселение «Барское» </w:t>
      </w:r>
    </w:p>
    <w:p w:rsidR="00B31B8F" w:rsidRPr="00F539B3" w:rsidRDefault="00B31B8F" w:rsidP="00B31B8F">
      <w:pPr>
        <w:pBdr>
          <w:bottom w:val="single" w:sz="12" w:space="1" w:color="auto"/>
        </w:pBdr>
        <w:spacing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539B3">
        <w:rPr>
          <w:rFonts w:ascii="Times New Roman" w:hAnsi="Times New Roman"/>
          <w:b/>
          <w:bCs/>
          <w:sz w:val="28"/>
          <w:szCs w:val="28"/>
        </w:rPr>
        <w:t>Мухоршибирского района Республики Бурятия</w:t>
      </w:r>
    </w:p>
    <w:p w:rsidR="00B31B8F" w:rsidRPr="00F539B3" w:rsidRDefault="00B31B8F" w:rsidP="00B31B8F">
      <w:pPr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Индекс 671346, Республика Бурятия, Мухоршибирский район, село Бар,</w:t>
      </w:r>
    </w:p>
    <w:p w:rsidR="00B31B8F" w:rsidRPr="00F539B3" w:rsidRDefault="00B31B8F" w:rsidP="00B31B8F">
      <w:pPr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 ул. Ленина, 85</w:t>
      </w:r>
    </w:p>
    <w:p w:rsidR="00B31B8F" w:rsidRDefault="00B31B8F" w:rsidP="00B31B8F">
      <w:pPr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телефон/факс 8 (30143) 28-769          </w:t>
      </w:r>
    </w:p>
    <w:p w:rsidR="00B31B8F" w:rsidRPr="00F539B3" w:rsidRDefault="00B31B8F" w:rsidP="00B31B8F">
      <w:pPr>
        <w:jc w:val="center"/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РАСПОРЯЖЕНИЕ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18.12.2015 г.                                                №    60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с. Бар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Об утверждении Порядка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Pr="00F539B3">
        <w:rPr>
          <w:rFonts w:ascii="Times New Roman" w:hAnsi="Times New Roman"/>
          <w:sz w:val="28"/>
          <w:szCs w:val="28"/>
        </w:rPr>
        <w:t xml:space="preserve">завершения исполнения бюджета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Pr="00F539B3">
        <w:rPr>
          <w:rFonts w:ascii="Times New Roman" w:hAnsi="Times New Roman"/>
          <w:sz w:val="28"/>
          <w:szCs w:val="28"/>
        </w:rPr>
        <w:t xml:space="preserve">МО СП «Барское» за 2015 год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Pr="00F539B3">
        <w:rPr>
          <w:rFonts w:ascii="Times New Roman" w:hAnsi="Times New Roman"/>
          <w:sz w:val="28"/>
          <w:szCs w:val="28"/>
        </w:rPr>
        <w:t xml:space="preserve">по расходам поселения и по погашению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F539B3">
        <w:rPr>
          <w:rFonts w:ascii="Times New Roman" w:hAnsi="Times New Roman"/>
          <w:sz w:val="28"/>
          <w:szCs w:val="28"/>
        </w:rPr>
        <w:t>источников финансирования дефицита бюджета поселения.</w:t>
      </w:r>
    </w:p>
    <w:p w:rsidR="00B31B8F" w:rsidRPr="00F539B3" w:rsidRDefault="00B31B8F" w:rsidP="00B31B8F">
      <w:pPr>
        <w:shd w:val="clear" w:color="auto" w:fill="FFFFFF"/>
        <w:spacing w:before="317" w:line="360" w:lineRule="auto"/>
        <w:ind w:firstLine="475"/>
        <w:jc w:val="both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color w:val="000000"/>
          <w:sz w:val="28"/>
          <w:szCs w:val="28"/>
        </w:rPr>
        <w:t xml:space="preserve">В соответствии Бюджетным кодексом Российской Федерации, Положением о бюджетном процессе, утвержденным решением Совета депутатов сельского поселения от </w:t>
      </w:r>
      <w:r w:rsidRPr="00F539B3">
        <w:rPr>
          <w:rFonts w:ascii="Times New Roman" w:hAnsi="Times New Roman"/>
          <w:sz w:val="28"/>
          <w:szCs w:val="28"/>
        </w:rPr>
        <w:t>28 октября 2013 года. N 10</w:t>
      </w:r>
    </w:p>
    <w:p w:rsidR="00B31B8F" w:rsidRPr="00F539B3" w:rsidRDefault="00B31B8F" w:rsidP="00B31B8F">
      <w:pPr>
        <w:shd w:val="clear" w:color="auto" w:fill="FFFFFF"/>
        <w:spacing w:before="317" w:line="360" w:lineRule="auto"/>
        <w:ind w:firstLine="475"/>
        <w:jc w:val="both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Распоряжаюсь:  </w:t>
      </w:r>
    </w:p>
    <w:p w:rsidR="00B31B8F" w:rsidRPr="00F539B3" w:rsidRDefault="00B31B8F" w:rsidP="00B31B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259" w:after="0" w:line="360" w:lineRule="auto"/>
        <w:ind w:left="720" w:hanging="360"/>
        <w:jc w:val="both"/>
        <w:rPr>
          <w:rFonts w:ascii="Times New Roman" w:hAnsi="Times New Roman"/>
          <w:spacing w:val="-14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Утвердить Порядок завершения исполнения бюджета МО СП «Барское» за 2015 год по расходам бюджета поселения и по погашению источников финансирования дефицита бюджета поселения.</w:t>
      </w:r>
      <w:r w:rsidRPr="00F539B3">
        <w:rPr>
          <w:rFonts w:ascii="Times New Roman" w:hAnsi="Times New Roman"/>
          <w:spacing w:val="-14"/>
          <w:sz w:val="28"/>
          <w:szCs w:val="28"/>
        </w:rPr>
        <w:t xml:space="preserve"> </w:t>
      </w:r>
    </w:p>
    <w:p w:rsidR="00B31B8F" w:rsidRPr="00F539B3" w:rsidRDefault="00B31B8F" w:rsidP="00B31B8F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/>
          <w:sz w:val="28"/>
          <w:szCs w:val="28"/>
          <w:u w:val="single"/>
        </w:rPr>
      </w:pPr>
      <w:r w:rsidRPr="00F539B3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главного бухгалтера Соловьеву О.Ю. </w:t>
      </w:r>
    </w:p>
    <w:p w:rsidR="00B31B8F" w:rsidRPr="00F539B3" w:rsidRDefault="00B31B8F" w:rsidP="00B31B8F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                  </w:t>
      </w:r>
    </w:p>
    <w:p w:rsidR="00B31B8F" w:rsidRPr="00F539B3" w:rsidRDefault="00B31B8F" w:rsidP="00B31B8F">
      <w:pPr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Глава МО </w:t>
      </w:r>
      <w:proofErr w:type="gramStart"/>
      <w:r w:rsidRPr="00F539B3">
        <w:rPr>
          <w:rFonts w:ascii="Times New Roman" w:hAnsi="Times New Roman"/>
          <w:sz w:val="28"/>
          <w:szCs w:val="28"/>
        </w:rPr>
        <w:t>СП  «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Барское»:                        Михалёв А.В. </w:t>
      </w:r>
    </w:p>
    <w:p w:rsidR="00B31B8F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</w:rPr>
      </w:pPr>
    </w:p>
    <w:p w:rsidR="00B31B8F" w:rsidRPr="00F539B3" w:rsidRDefault="00B31B8F" w:rsidP="00B31B8F">
      <w:pPr>
        <w:tabs>
          <w:tab w:val="left" w:pos="2805"/>
        </w:tabs>
        <w:jc w:val="right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                                           Утвержден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F539B3">
        <w:rPr>
          <w:rFonts w:ascii="Times New Roman" w:hAnsi="Times New Roman"/>
          <w:sz w:val="28"/>
          <w:szCs w:val="28"/>
        </w:rPr>
        <w:t>Распоряжением главы</w:t>
      </w:r>
    </w:p>
    <w:p w:rsidR="00B31B8F" w:rsidRPr="00F539B3" w:rsidRDefault="00B31B8F" w:rsidP="00B31B8F">
      <w:pPr>
        <w:tabs>
          <w:tab w:val="left" w:pos="2805"/>
        </w:tabs>
        <w:jc w:val="right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F539B3">
        <w:rPr>
          <w:rFonts w:ascii="Times New Roman" w:hAnsi="Times New Roman"/>
          <w:sz w:val="28"/>
          <w:szCs w:val="28"/>
        </w:rPr>
        <w:t xml:space="preserve">МО СП «Барское» </w:t>
      </w:r>
    </w:p>
    <w:p w:rsidR="00B31B8F" w:rsidRPr="00F539B3" w:rsidRDefault="00B31B8F" w:rsidP="00B31B8F">
      <w:pPr>
        <w:tabs>
          <w:tab w:val="left" w:pos="2805"/>
        </w:tabs>
        <w:jc w:val="right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от 18.12.2015 г. за № 60</w:t>
      </w:r>
    </w:p>
    <w:p w:rsidR="00B31B8F" w:rsidRPr="00F539B3" w:rsidRDefault="00B31B8F" w:rsidP="00B31B8F">
      <w:pPr>
        <w:tabs>
          <w:tab w:val="left" w:pos="2805"/>
        </w:tabs>
        <w:jc w:val="right"/>
        <w:rPr>
          <w:rFonts w:ascii="Times New Roman" w:hAnsi="Times New Roman"/>
        </w:rPr>
      </w:pPr>
    </w:p>
    <w:p w:rsidR="00B31B8F" w:rsidRPr="003E5DB2" w:rsidRDefault="00B31B8F" w:rsidP="00B31B8F">
      <w:pPr>
        <w:tabs>
          <w:tab w:val="left" w:pos="321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B31B8F" w:rsidRPr="00F539B3" w:rsidRDefault="00B31B8F" w:rsidP="00B31B8F">
      <w:pPr>
        <w:tabs>
          <w:tab w:val="left" w:pos="3210"/>
        </w:tabs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завершения исполнения бюджета МО СП «Барское» </w:t>
      </w:r>
    </w:p>
    <w:p w:rsidR="00B31B8F" w:rsidRPr="00F539B3" w:rsidRDefault="00B31B8F" w:rsidP="00B31B8F">
      <w:pPr>
        <w:tabs>
          <w:tab w:val="left" w:pos="3210"/>
        </w:tabs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за 2015 год по расходам бюджета поселения и по погашению источников </w:t>
      </w:r>
    </w:p>
    <w:p w:rsidR="00B31B8F" w:rsidRPr="00F539B3" w:rsidRDefault="00B31B8F" w:rsidP="00B31B8F">
      <w:pPr>
        <w:tabs>
          <w:tab w:val="left" w:pos="3210"/>
        </w:tabs>
        <w:jc w:val="center"/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финансирования дефицита бюджета поселения.</w:t>
      </w:r>
    </w:p>
    <w:p w:rsidR="00B31B8F" w:rsidRPr="00F539B3" w:rsidRDefault="00B31B8F" w:rsidP="00B31B8F">
      <w:pPr>
        <w:tabs>
          <w:tab w:val="left" w:pos="3210"/>
        </w:tabs>
        <w:rPr>
          <w:rFonts w:ascii="Times New Roman" w:hAnsi="Times New Roman"/>
          <w:color w:val="000000"/>
          <w:sz w:val="28"/>
          <w:szCs w:val="28"/>
        </w:rPr>
      </w:pPr>
      <w:r w:rsidRPr="00F539B3">
        <w:rPr>
          <w:rFonts w:ascii="Times New Roman" w:hAnsi="Times New Roman"/>
          <w:color w:val="000000"/>
          <w:sz w:val="28"/>
          <w:szCs w:val="28"/>
        </w:rPr>
        <w:t>1.Настоящий Порядок разработан в соответствии со статьей 242 Бюджетного Кодекса Российской Федерации и устанавливает порядок завершения исполнения бюджета сельского поселения «</w:t>
      </w:r>
      <w:proofErr w:type="gramStart"/>
      <w:r w:rsidRPr="00F539B3">
        <w:rPr>
          <w:rFonts w:ascii="Times New Roman" w:hAnsi="Times New Roman"/>
          <w:color w:val="000000"/>
          <w:sz w:val="28"/>
          <w:szCs w:val="28"/>
        </w:rPr>
        <w:t>Барское»  в</w:t>
      </w:r>
      <w:proofErr w:type="gramEnd"/>
      <w:r w:rsidRPr="00F539B3">
        <w:rPr>
          <w:rFonts w:ascii="Times New Roman" w:hAnsi="Times New Roman"/>
          <w:color w:val="000000"/>
          <w:sz w:val="28"/>
          <w:szCs w:val="28"/>
        </w:rPr>
        <w:t xml:space="preserve"> 2015 году. Исполнение бюджета МО СП «Барское» завершается в части: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Кассовых операций по расходам бюджета поселения и источникам финансирования дефицита бюджета поселения до 31 </w:t>
      </w:r>
      <w:proofErr w:type="gramStart"/>
      <w:r w:rsidRPr="00F539B3">
        <w:rPr>
          <w:rFonts w:ascii="Times New Roman" w:hAnsi="Times New Roman"/>
          <w:sz w:val="28"/>
          <w:szCs w:val="28"/>
        </w:rPr>
        <w:t>декабря  текущего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 финансового года: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 Зачисления в бюджет поселения поступлений завершенного финансового года и их отражения в отчетности об исполнении бюджета поселения завершенного финансового года осуществляется в первые пять рабочих дней очередного финансового года.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2. Отдел №14 Управления Федерального казначейства по Республике Бурятия принимает от финансового органа администрации МО СП «Барское» расходные расписания для доведения бюджетных ассигнований, лимитов бюджетных обязательств и предельных объемов финансирования расходов до главных распорядителей и получателей средств бюджета поселения (главных администраторов источников финансирования дефицита бюджета поселения) до 31 декабря 2015 года.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3. Получатели средств бюджета поселения обеспечивают представление в УФК платежных и иных документов, необходимых для подтверждения в установленном порядке принятых ими денежных обязательств и </w:t>
      </w:r>
      <w:r w:rsidRPr="00F539B3">
        <w:rPr>
          <w:rFonts w:ascii="Times New Roman" w:hAnsi="Times New Roman"/>
          <w:sz w:val="28"/>
          <w:szCs w:val="28"/>
        </w:rPr>
        <w:lastRenderedPageBreak/>
        <w:t>последующего осуществления кассовых выплат, не позднее, чем 31 декабря 2015 года включительно текущего финансового года</w:t>
      </w:r>
    </w:p>
    <w:p w:rsidR="00B31B8F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Для осуществления операций по выплатам за счет наличных денег - не позднее, чем за три рабочих дня до окончания текущего финансового года Заявки и получение наличных денег принимаются по 25 декабря 2015г включительно. Выплата наличных денег производится до 12 часов 30 декабря 2015 г включительно.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4. Отдел №14 УФК по Республике </w:t>
      </w:r>
      <w:proofErr w:type="gramStart"/>
      <w:r w:rsidRPr="00F539B3">
        <w:rPr>
          <w:rFonts w:ascii="Times New Roman" w:hAnsi="Times New Roman"/>
          <w:sz w:val="28"/>
          <w:szCs w:val="28"/>
        </w:rPr>
        <w:t>Бурятия  в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 первый рабочий день очередного финансового года представляет в администрацию МО СП «Барское» выписки за 31 декабря 2015г     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5. По состоянию на 01.01.2016 года остаток предельных объемов финансирования бюджета поселения на лицевых счетах распорядителей и получателей средств не допускается.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6.  Отдел №14 УФК по Республике Бурятия предоставляет получателям средств </w:t>
      </w:r>
      <w:proofErr w:type="gramStart"/>
      <w:r w:rsidRPr="00F539B3">
        <w:rPr>
          <w:rFonts w:ascii="Times New Roman" w:hAnsi="Times New Roman"/>
          <w:sz w:val="28"/>
          <w:szCs w:val="28"/>
        </w:rPr>
        <w:t>выписки  по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 лицевым счетам с признаком «03»  за 31 декабря 2015 года не позднее  второго рабочего дня очередного финансового года. Получатели средств бюджета поселения проверяют свои бюджетные данные с показателями, отраженными на лицевом счете.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>7. После 1 января 2016 года документы от главных распорядителей, распорядителей и получателей средств на изменение целевого назначения ЛБО и объемов финансирования 2015 года не принимаются.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8. Финансово-экономической службе произвести анализ дебиторской и кредиторской задолженности, сложившейся по состоянию на 1 декабря текущего финансового </w:t>
      </w:r>
      <w:proofErr w:type="gramStart"/>
      <w:r w:rsidRPr="00F539B3">
        <w:rPr>
          <w:rFonts w:ascii="Times New Roman" w:hAnsi="Times New Roman"/>
          <w:sz w:val="28"/>
          <w:szCs w:val="28"/>
        </w:rPr>
        <w:t>года  разрезе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 кодов ЭКР,  произвести работу по своевременному уточнению невыясненных поступлений текущего финансового года, предотвратить образование невыясненных поступлений на 1 января очередного финансового года.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  <w:r w:rsidRPr="00F539B3">
        <w:rPr>
          <w:rFonts w:ascii="Times New Roman" w:hAnsi="Times New Roman"/>
          <w:sz w:val="28"/>
          <w:szCs w:val="28"/>
        </w:rPr>
        <w:t xml:space="preserve">9. В администрации для осуществления деятельности в нерабочие праздничные </w:t>
      </w:r>
      <w:proofErr w:type="gramStart"/>
      <w:r w:rsidRPr="00F539B3">
        <w:rPr>
          <w:rFonts w:ascii="Times New Roman" w:hAnsi="Times New Roman"/>
          <w:sz w:val="28"/>
          <w:szCs w:val="28"/>
        </w:rPr>
        <w:t>дни  и</w:t>
      </w:r>
      <w:proofErr w:type="gramEnd"/>
      <w:r w:rsidRPr="00F539B3">
        <w:rPr>
          <w:rFonts w:ascii="Times New Roman" w:hAnsi="Times New Roman"/>
          <w:sz w:val="28"/>
          <w:szCs w:val="28"/>
        </w:rPr>
        <w:t xml:space="preserve"> в январе месяце очередного финансового года,  разрешается остаток дебиторской задолженности по суммам, выданным в подотчет на конец текущего финансового года. Отчетность или возврат </w:t>
      </w:r>
      <w:r w:rsidRPr="00F539B3">
        <w:rPr>
          <w:rFonts w:ascii="Times New Roman" w:hAnsi="Times New Roman"/>
          <w:sz w:val="28"/>
          <w:szCs w:val="28"/>
        </w:rPr>
        <w:lastRenderedPageBreak/>
        <w:t>неиспользованного остатка денежных средств должны быть сданы в течение января месяца очередного финансового года.</w:t>
      </w: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  <w:sz w:val="28"/>
          <w:szCs w:val="28"/>
        </w:rPr>
      </w:pPr>
    </w:p>
    <w:p w:rsidR="00B31B8F" w:rsidRPr="00F539B3" w:rsidRDefault="00B31B8F" w:rsidP="00B31B8F">
      <w:pPr>
        <w:rPr>
          <w:rFonts w:ascii="Times New Roman" w:hAnsi="Times New Roman"/>
        </w:rPr>
      </w:pPr>
    </w:p>
    <w:p w:rsidR="00B31B8F" w:rsidRDefault="00B31B8F" w:rsidP="00B06E7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31B8F" w:rsidRDefault="00B31B8F" w:rsidP="00B06E7E">
      <w:pPr>
        <w:jc w:val="center"/>
        <w:rPr>
          <w:b/>
          <w:sz w:val="28"/>
          <w:szCs w:val="28"/>
        </w:rPr>
      </w:pPr>
    </w:p>
    <w:p w:rsidR="00B06E7E" w:rsidRPr="00096E6E" w:rsidRDefault="00B06E7E" w:rsidP="00B06E7E">
      <w:pPr>
        <w:jc w:val="center"/>
        <w:rPr>
          <w:b/>
          <w:sz w:val="28"/>
          <w:szCs w:val="28"/>
        </w:rPr>
      </w:pPr>
      <w:r w:rsidRPr="00096E6E">
        <w:rPr>
          <w:b/>
          <w:sz w:val="28"/>
          <w:szCs w:val="28"/>
        </w:rPr>
        <w:t xml:space="preserve">Муниципальное образование   </w:t>
      </w:r>
      <w:r w:rsidRPr="00096E6E">
        <w:rPr>
          <w:b/>
          <w:bCs/>
          <w:sz w:val="28"/>
          <w:szCs w:val="28"/>
        </w:rPr>
        <w:t>сельское поселение «</w:t>
      </w:r>
      <w:r>
        <w:rPr>
          <w:b/>
          <w:bCs/>
          <w:sz w:val="28"/>
          <w:szCs w:val="28"/>
        </w:rPr>
        <w:t>Бар</w:t>
      </w:r>
      <w:r w:rsidRPr="00096E6E">
        <w:rPr>
          <w:b/>
          <w:bCs/>
          <w:sz w:val="28"/>
          <w:szCs w:val="28"/>
        </w:rPr>
        <w:t xml:space="preserve">ское» </w:t>
      </w:r>
    </w:p>
    <w:p w:rsidR="00B06E7E" w:rsidRPr="00096E6E" w:rsidRDefault="00B06E7E" w:rsidP="00B06E7E">
      <w:pPr>
        <w:pBdr>
          <w:bottom w:val="single" w:sz="12" w:space="1" w:color="auto"/>
        </w:pBdr>
        <w:spacing w:after="120"/>
        <w:jc w:val="center"/>
        <w:rPr>
          <w:b/>
          <w:bCs/>
          <w:sz w:val="28"/>
          <w:szCs w:val="28"/>
        </w:rPr>
      </w:pPr>
      <w:r w:rsidRPr="00096E6E">
        <w:rPr>
          <w:b/>
          <w:bCs/>
          <w:sz w:val="28"/>
          <w:szCs w:val="28"/>
        </w:rPr>
        <w:t>Мухоршибирского района Республики Бурятия</w:t>
      </w:r>
    </w:p>
    <w:p w:rsidR="00B06E7E" w:rsidRPr="00096E6E" w:rsidRDefault="00B06E7E" w:rsidP="00B06E7E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Индекс 67134</w:t>
      </w:r>
      <w:r w:rsidRPr="00096E6E">
        <w:rPr>
          <w:sz w:val="28"/>
          <w:szCs w:val="28"/>
        </w:rPr>
        <w:t xml:space="preserve">6, Республика Бурятия, Мухоршибирский район, село </w:t>
      </w:r>
      <w:r>
        <w:rPr>
          <w:sz w:val="28"/>
          <w:szCs w:val="28"/>
        </w:rPr>
        <w:t>Бар</w:t>
      </w:r>
      <w:r w:rsidRPr="00096E6E">
        <w:rPr>
          <w:sz w:val="28"/>
          <w:szCs w:val="28"/>
        </w:rPr>
        <w:t>,</w:t>
      </w:r>
    </w:p>
    <w:p w:rsidR="00B06E7E" w:rsidRPr="00096E6E" w:rsidRDefault="00B06E7E" w:rsidP="00B06E7E">
      <w:pPr>
        <w:jc w:val="center"/>
        <w:rPr>
          <w:sz w:val="28"/>
          <w:szCs w:val="28"/>
        </w:rPr>
      </w:pPr>
      <w:r w:rsidRPr="00096E6E">
        <w:rPr>
          <w:sz w:val="28"/>
          <w:szCs w:val="28"/>
        </w:rPr>
        <w:t xml:space="preserve"> ул. </w:t>
      </w:r>
      <w:r>
        <w:rPr>
          <w:sz w:val="28"/>
          <w:szCs w:val="28"/>
        </w:rPr>
        <w:t>Ленина,85</w:t>
      </w:r>
    </w:p>
    <w:p w:rsidR="00B06E7E" w:rsidRPr="00096E6E" w:rsidRDefault="00B06E7E" w:rsidP="00B06E7E">
      <w:pPr>
        <w:jc w:val="center"/>
        <w:rPr>
          <w:sz w:val="28"/>
          <w:szCs w:val="28"/>
        </w:rPr>
      </w:pPr>
      <w:r w:rsidRPr="00096E6E">
        <w:rPr>
          <w:sz w:val="28"/>
          <w:szCs w:val="28"/>
        </w:rPr>
        <w:t>телефон/факс 8 (30143) 2</w:t>
      </w:r>
      <w:r>
        <w:rPr>
          <w:sz w:val="28"/>
          <w:szCs w:val="28"/>
        </w:rPr>
        <w:t>8</w:t>
      </w:r>
      <w:r w:rsidRPr="00096E6E">
        <w:rPr>
          <w:sz w:val="28"/>
          <w:szCs w:val="28"/>
        </w:rPr>
        <w:t>-7</w:t>
      </w:r>
      <w:r>
        <w:rPr>
          <w:sz w:val="28"/>
          <w:szCs w:val="28"/>
        </w:rPr>
        <w:t>69</w:t>
      </w:r>
      <w:r w:rsidRPr="00096E6E">
        <w:rPr>
          <w:sz w:val="28"/>
          <w:szCs w:val="28"/>
        </w:rPr>
        <w:t xml:space="preserve">          </w:t>
      </w:r>
    </w:p>
    <w:p w:rsidR="00B06E7E" w:rsidRPr="00096E6E" w:rsidRDefault="00B06E7E" w:rsidP="00B06E7E">
      <w:pPr>
        <w:rPr>
          <w:sz w:val="28"/>
          <w:szCs w:val="28"/>
        </w:rPr>
      </w:pPr>
    </w:p>
    <w:p w:rsidR="00B06E7E" w:rsidRPr="00096E6E" w:rsidRDefault="00B06E7E" w:rsidP="00B06E7E">
      <w:pPr>
        <w:jc w:val="center"/>
        <w:outlineLvl w:val="0"/>
        <w:rPr>
          <w:sz w:val="28"/>
          <w:szCs w:val="28"/>
        </w:rPr>
      </w:pPr>
      <w:r w:rsidRPr="00096E6E">
        <w:rPr>
          <w:sz w:val="28"/>
          <w:szCs w:val="28"/>
        </w:rPr>
        <w:t>РАСПОРЯЖЕНИЕ</w:t>
      </w:r>
    </w:p>
    <w:p w:rsidR="00B06E7E" w:rsidRPr="00DA74A0" w:rsidRDefault="00B06E7E" w:rsidP="00B06E7E">
      <w:pPr>
        <w:rPr>
          <w:sz w:val="28"/>
          <w:szCs w:val="28"/>
        </w:rPr>
      </w:pPr>
    </w:p>
    <w:p w:rsidR="00B06E7E" w:rsidRPr="00096E6E" w:rsidRDefault="00B06E7E" w:rsidP="00B06E7E">
      <w:pPr>
        <w:rPr>
          <w:sz w:val="28"/>
          <w:szCs w:val="28"/>
        </w:rPr>
      </w:pPr>
      <w:r w:rsidRPr="00DA74A0">
        <w:rPr>
          <w:sz w:val="28"/>
          <w:szCs w:val="28"/>
        </w:rPr>
        <w:t>18.12.2015 г.</w:t>
      </w:r>
      <w:r w:rsidRPr="00096E6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</w:t>
      </w:r>
      <w:r w:rsidRPr="00096E6E">
        <w:rPr>
          <w:sz w:val="28"/>
          <w:szCs w:val="28"/>
        </w:rPr>
        <w:t xml:space="preserve">    № </w:t>
      </w:r>
      <w:r>
        <w:rPr>
          <w:sz w:val="28"/>
          <w:szCs w:val="28"/>
        </w:rPr>
        <w:t>61</w:t>
      </w:r>
    </w:p>
    <w:p w:rsidR="00B06E7E" w:rsidRDefault="00B06E7E" w:rsidP="00B06E7E">
      <w:pPr>
        <w:rPr>
          <w:sz w:val="28"/>
          <w:szCs w:val="28"/>
        </w:rPr>
      </w:pPr>
    </w:p>
    <w:p w:rsidR="00B06E7E" w:rsidRPr="00096E6E" w:rsidRDefault="00B06E7E" w:rsidP="00B06E7E">
      <w:pPr>
        <w:rPr>
          <w:sz w:val="28"/>
          <w:szCs w:val="28"/>
        </w:rPr>
      </w:pPr>
      <w:proofErr w:type="spellStart"/>
      <w:r w:rsidRPr="00096E6E">
        <w:rPr>
          <w:sz w:val="28"/>
          <w:szCs w:val="28"/>
        </w:rPr>
        <w:t>с.</w:t>
      </w:r>
      <w:r>
        <w:rPr>
          <w:sz w:val="28"/>
          <w:szCs w:val="28"/>
        </w:rPr>
        <w:t>Бар</w:t>
      </w:r>
      <w:proofErr w:type="spellEnd"/>
    </w:p>
    <w:p w:rsidR="00B06E7E" w:rsidRPr="00966764" w:rsidRDefault="00B06E7E" w:rsidP="00B06E7E">
      <w:pPr>
        <w:rPr>
          <w:sz w:val="28"/>
          <w:szCs w:val="28"/>
        </w:rPr>
      </w:pPr>
      <w:r w:rsidRPr="00966764">
        <w:rPr>
          <w:sz w:val="28"/>
          <w:szCs w:val="28"/>
        </w:rPr>
        <w:t xml:space="preserve">О закреплении полномочий </w:t>
      </w: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Pr="00966764">
        <w:rPr>
          <w:sz w:val="28"/>
          <w:szCs w:val="28"/>
        </w:rPr>
        <w:t xml:space="preserve">по администрированию доходов </w:t>
      </w:r>
    </w:p>
    <w:p w:rsidR="00B06E7E" w:rsidRPr="00966764" w:rsidRDefault="00B06E7E" w:rsidP="00B06E7E">
      <w:pPr>
        <w:rPr>
          <w:sz w:val="28"/>
          <w:szCs w:val="28"/>
        </w:rPr>
      </w:pPr>
      <w:r w:rsidRPr="00966764">
        <w:rPr>
          <w:sz w:val="28"/>
          <w:szCs w:val="28"/>
        </w:rPr>
        <w:t xml:space="preserve">местных бюджетов по кодам </w:t>
      </w:r>
    </w:p>
    <w:p w:rsidR="00B06E7E" w:rsidRPr="00EB2B98" w:rsidRDefault="00B06E7E" w:rsidP="00B06E7E">
      <w:pPr>
        <w:rPr>
          <w:sz w:val="28"/>
          <w:szCs w:val="28"/>
        </w:rPr>
      </w:pPr>
      <w:r w:rsidRPr="00966764">
        <w:rPr>
          <w:sz w:val="28"/>
          <w:szCs w:val="28"/>
        </w:rPr>
        <w:t>бюджетной классификации на 201</w:t>
      </w:r>
      <w:r>
        <w:rPr>
          <w:sz w:val="28"/>
          <w:szCs w:val="28"/>
        </w:rPr>
        <w:t>6</w:t>
      </w:r>
      <w:r w:rsidRPr="00966764">
        <w:rPr>
          <w:sz w:val="28"/>
          <w:szCs w:val="28"/>
        </w:rPr>
        <w:t xml:space="preserve"> год</w:t>
      </w:r>
    </w:p>
    <w:p w:rsidR="00B06E7E" w:rsidRPr="001E34B4" w:rsidRDefault="00B06E7E" w:rsidP="00B06E7E">
      <w:pPr>
        <w:jc w:val="both"/>
        <w:rPr>
          <w:sz w:val="28"/>
          <w:szCs w:val="28"/>
        </w:rPr>
      </w:pPr>
      <w:r w:rsidRPr="00966764">
        <w:rPr>
          <w:sz w:val="28"/>
          <w:szCs w:val="28"/>
        </w:rPr>
        <w:t xml:space="preserve">На основании </w:t>
      </w:r>
      <w:proofErr w:type="gramStart"/>
      <w:r w:rsidRPr="00966764">
        <w:rPr>
          <w:sz w:val="28"/>
          <w:szCs w:val="28"/>
        </w:rPr>
        <w:t>статьи  20</w:t>
      </w:r>
      <w:proofErr w:type="gramEnd"/>
      <w:r w:rsidRPr="00966764">
        <w:rPr>
          <w:sz w:val="28"/>
          <w:szCs w:val="28"/>
        </w:rPr>
        <w:t xml:space="preserve"> статьи 160.1 Бюджетного кодекса Российской Федерации,  Решения сессии Совета депутатов сельского поселения </w:t>
      </w:r>
      <w:r w:rsidRPr="001E34B4">
        <w:rPr>
          <w:sz w:val="28"/>
          <w:szCs w:val="28"/>
        </w:rPr>
        <w:t>№</w:t>
      </w:r>
      <w:r>
        <w:rPr>
          <w:sz w:val="28"/>
          <w:szCs w:val="28"/>
        </w:rPr>
        <w:t xml:space="preserve"> 76 </w:t>
      </w:r>
      <w:r w:rsidRPr="001E34B4">
        <w:rPr>
          <w:sz w:val="28"/>
          <w:szCs w:val="28"/>
        </w:rPr>
        <w:t xml:space="preserve"> от 04.12.2015 года:</w:t>
      </w:r>
    </w:p>
    <w:p w:rsidR="00B06E7E" w:rsidRPr="00966764" w:rsidRDefault="00B06E7E" w:rsidP="00B06E7E">
      <w:pPr>
        <w:rPr>
          <w:sz w:val="28"/>
          <w:szCs w:val="28"/>
        </w:rPr>
      </w:pPr>
    </w:p>
    <w:p w:rsidR="00B06E7E" w:rsidRPr="00966764" w:rsidRDefault="00B06E7E" w:rsidP="00B06E7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Закрепить полномочия по администрированию доходов местных бюджетов по кодам бюджетной классификации согласно приложению 1.</w:t>
      </w:r>
    </w:p>
    <w:p w:rsidR="00B06E7E" w:rsidRPr="00966764" w:rsidRDefault="00B06E7E" w:rsidP="00B06E7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Наделить бюджетными полномочиями, в части: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начисления, учета и контроля за правильностью исчисления, полнотой своевременностью осуществления платежей в бюджет, пеней и штрафов по ним;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взыскания задолженности по платежам в бюджет, пеней и штрафов через судебные органы или через судебных приставов в случаях, предусмотренных законодательством Российской Федерации;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принятия решений о возврате излишне уплаченных (взысканных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представления в территориальные органы Федерального казначейства поручений (сообщений) для осуществления возврата;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принятия решения о зачете (уточнении) платежей в бюджеты бюджетной системы Российской Федерации и представление соответствующего уведомления в территориальные органы Федерального казначейства.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contextualSpacing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Предоставляет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 210-ФЗ « об организации предоставления государственных и муниципальных услуг»</w:t>
      </w:r>
    </w:p>
    <w:p w:rsidR="00B06E7E" w:rsidRPr="00966764" w:rsidRDefault="00B06E7E" w:rsidP="00B06E7E">
      <w:pPr>
        <w:numPr>
          <w:ilvl w:val="1"/>
          <w:numId w:val="1"/>
        </w:numPr>
        <w:spacing w:after="0" w:line="240" w:lineRule="auto"/>
        <w:contextualSpacing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B06E7E" w:rsidRPr="00966764" w:rsidRDefault="00B06E7E" w:rsidP="00B06E7E">
      <w:pPr>
        <w:ind w:left="1680"/>
        <w:jc w:val="both"/>
        <w:rPr>
          <w:sz w:val="28"/>
          <w:szCs w:val="28"/>
        </w:rPr>
      </w:pPr>
    </w:p>
    <w:p w:rsidR="00B06E7E" w:rsidRPr="00966764" w:rsidRDefault="00B06E7E" w:rsidP="00B06E7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lastRenderedPageBreak/>
        <w:t>Осуществлять сверку отчетных данных органов Федерального казначейства с отчетными данными администраторов доходов бюджета ежемесячно на 1 число месяца.</w:t>
      </w:r>
    </w:p>
    <w:p w:rsidR="00B06E7E" w:rsidRPr="00966764" w:rsidRDefault="00B06E7E" w:rsidP="00B06E7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966764">
        <w:rPr>
          <w:sz w:val="28"/>
          <w:szCs w:val="28"/>
        </w:rPr>
        <w:t>Организовать ведение бюджетного учета по администрированию доходов бюджетов бюджетной системы Российской Федерации.</w:t>
      </w:r>
    </w:p>
    <w:p w:rsidR="00B06E7E" w:rsidRDefault="00B06E7E" w:rsidP="00B06E7E">
      <w:pPr>
        <w:jc w:val="both"/>
        <w:rPr>
          <w:sz w:val="28"/>
          <w:szCs w:val="28"/>
        </w:rPr>
      </w:pPr>
    </w:p>
    <w:p w:rsidR="00B06E7E" w:rsidRDefault="00B06E7E" w:rsidP="00B06E7E">
      <w:pPr>
        <w:jc w:val="both"/>
        <w:rPr>
          <w:sz w:val="28"/>
          <w:szCs w:val="28"/>
        </w:rPr>
      </w:pPr>
    </w:p>
    <w:p w:rsidR="00B06E7E" w:rsidRPr="00966764" w:rsidRDefault="00B06E7E" w:rsidP="00B06E7E">
      <w:pPr>
        <w:jc w:val="both"/>
        <w:rPr>
          <w:sz w:val="28"/>
          <w:szCs w:val="28"/>
        </w:rPr>
      </w:pPr>
    </w:p>
    <w:p w:rsidR="00B06E7E" w:rsidRPr="00966764" w:rsidRDefault="00B06E7E" w:rsidP="00B06E7E">
      <w:pPr>
        <w:jc w:val="both"/>
        <w:rPr>
          <w:sz w:val="28"/>
          <w:szCs w:val="28"/>
        </w:rPr>
      </w:pPr>
    </w:p>
    <w:p w:rsidR="00B06E7E" w:rsidRDefault="00B06E7E" w:rsidP="00B06E7E">
      <w:pPr>
        <w:jc w:val="center"/>
        <w:rPr>
          <w:sz w:val="28"/>
          <w:szCs w:val="28"/>
        </w:rPr>
      </w:pPr>
      <w:r w:rsidRPr="0096676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</w:t>
      </w:r>
      <w:r w:rsidRPr="00966764">
        <w:rPr>
          <w:sz w:val="28"/>
          <w:szCs w:val="28"/>
        </w:rPr>
        <w:t xml:space="preserve"> СП «</w:t>
      </w:r>
      <w:proofErr w:type="gramStart"/>
      <w:r>
        <w:rPr>
          <w:sz w:val="28"/>
          <w:szCs w:val="28"/>
        </w:rPr>
        <w:t>Бар</w:t>
      </w:r>
      <w:r w:rsidRPr="00966764">
        <w:rPr>
          <w:sz w:val="28"/>
          <w:szCs w:val="28"/>
        </w:rPr>
        <w:t xml:space="preserve">ское»   </w:t>
      </w:r>
      <w:proofErr w:type="gramEnd"/>
      <w:r w:rsidRPr="0096676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>А.В. Михалёв</w:t>
      </w:r>
    </w:p>
    <w:p w:rsidR="00B06E7E" w:rsidRDefault="00B06E7E" w:rsidP="00B06E7E">
      <w:pPr>
        <w:ind w:left="708"/>
        <w:jc w:val="right"/>
        <w:rPr>
          <w:sz w:val="28"/>
          <w:szCs w:val="28"/>
        </w:rPr>
      </w:pPr>
    </w:p>
    <w:p w:rsidR="00B06E7E" w:rsidRPr="00A722BC" w:rsidRDefault="00B06E7E" w:rsidP="00B06E7E">
      <w:pPr>
        <w:ind w:left="708"/>
        <w:jc w:val="right"/>
        <w:rPr>
          <w:sz w:val="28"/>
          <w:szCs w:val="28"/>
        </w:rPr>
      </w:pPr>
      <w:r w:rsidRPr="00A722BC">
        <w:rPr>
          <w:sz w:val="28"/>
          <w:szCs w:val="28"/>
        </w:rPr>
        <w:t>Приложение №1</w:t>
      </w:r>
    </w:p>
    <w:p w:rsidR="00B06E7E" w:rsidRPr="00A722BC" w:rsidRDefault="00B06E7E" w:rsidP="00B06E7E">
      <w:pPr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Pr="00A722BC">
        <w:rPr>
          <w:sz w:val="28"/>
          <w:szCs w:val="28"/>
        </w:rPr>
        <w:t xml:space="preserve">распоряжению № </w:t>
      </w:r>
      <w:r>
        <w:rPr>
          <w:sz w:val="28"/>
          <w:szCs w:val="28"/>
        </w:rPr>
        <w:t>61</w:t>
      </w:r>
    </w:p>
    <w:p w:rsidR="00B06E7E" w:rsidRDefault="00B06E7E" w:rsidP="00B06E7E">
      <w:pPr>
        <w:ind w:left="708"/>
        <w:jc w:val="right"/>
        <w:rPr>
          <w:sz w:val="28"/>
          <w:szCs w:val="28"/>
        </w:rPr>
      </w:pPr>
      <w:r w:rsidRPr="00A722BC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A722BC">
        <w:rPr>
          <w:sz w:val="28"/>
          <w:szCs w:val="28"/>
        </w:rPr>
        <w:t>.12.</w:t>
      </w:r>
      <w:r>
        <w:rPr>
          <w:sz w:val="28"/>
          <w:szCs w:val="28"/>
        </w:rPr>
        <w:t>2015</w:t>
      </w:r>
      <w:r w:rsidRPr="00A722BC">
        <w:rPr>
          <w:sz w:val="28"/>
          <w:szCs w:val="28"/>
        </w:rPr>
        <w:t xml:space="preserve"> г.</w:t>
      </w:r>
    </w:p>
    <w:p w:rsidR="00B06E7E" w:rsidRPr="00A722BC" w:rsidRDefault="00B06E7E" w:rsidP="00B06E7E">
      <w:pPr>
        <w:ind w:left="708"/>
        <w:jc w:val="right"/>
        <w:rPr>
          <w:sz w:val="28"/>
          <w:szCs w:val="28"/>
        </w:rPr>
      </w:pPr>
    </w:p>
    <w:p w:rsidR="00B06E7E" w:rsidRDefault="00B06E7E" w:rsidP="00B06E7E">
      <w:pPr>
        <w:ind w:firstLine="278"/>
        <w:jc w:val="center"/>
        <w:rPr>
          <w:b/>
          <w:sz w:val="28"/>
          <w:szCs w:val="28"/>
        </w:rPr>
      </w:pPr>
      <w:r w:rsidRPr="00A722BC">
        <w:rPr>
          <w:b/>
          <w:sz w:val="28"/>
          <w:szCs w:val="28"/>
        </w:rPr>
        <w:t xml:space="preserve">Перечень главных администраторов поступлений в бюджет </w:t>
      </w:r>
      <w:proofErr w:type="gramStart"/>
      <w:r w:rsidRPr="00A722BC">
        <w:rPr>
          <w:b/>
          <w:sz w:val="28"/>
          <w:szCs w:val="28"/>
        </w:rPr>
        <w:t xml:space="preserve">муниципального  </w:t>
      </w:r>
      <w:r>
        <w:rPr>
          <w:b/>
          <w:sz w:val="28"/>
          <w:szCs w:val="28"/>
        </w:rPr>
        <w:t>образования</w:t>
      </w:r>
      <w:proofErr w:type="gramEnd"/>
      <w:r w:rsidRPr="00A722BC"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A722BC">
        <w:rPr>
          <w:b/>
          <w:sz w:val="28"/>
          <w:szCs w:val="28"/>
        </w:rPr>
        <w:t>сельского поселения «</w:t>
      </w:r>
      <w:r>
        <w:rPr>
          <w:b/>
          <w:sz w:val="28"/>
          <w:szCs w:val="28"/>
        </w:rPr>
        <w:t>Бар</w:t>
      </w:r>
      <w:r w:rsidRPr="00A722BC">
        <w:rPr>
          <w:b/>
          <w:sz w:val="28"/>
          <w:szCs w:val="28"/>
        </w:rPr>
        <w:t xml:space="preserve">ское».    </w:t>
      </w:r>
    </w:p>
    <w:tbl>
      <w:tblPr>
        <w:tblW w:w="9700" w:type="dxa"/>
        <w:tblInd w:w="103" w:type="dxa"/>
        <w:tblLook w:val="0000" w:firstRow="0" w:lastRow="0" w:firstColumn="0" w:lastColumn="0" w:noHBand="0" w:noVBand="0"/>
      </w:tblPr>
      <w:tblGrid>
        <w:gridCol w:w="546"/>
        <w:gridCol w:w="1856"/>
        <w:gridCol w:w="2671"/>
        <w:gridCol w:w="4637"/>
      </w:tblGrid>
      <w:tr w:rsidR="00B06E7E" w:rsidRPr="00B109FC" w:rsidTr="009A390E">
        <w:trPr>
          <w:trHeight w:val="63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>№ п/п</w:t>
            </w:r>
          </w:p>
        </w:tc>
        <w:tc>
          <w:tcPr>
            <w:tcW w:w="4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>Наименование</w:t>
            </w:r>
          </w:p>
        </w:tc>
      </w:tr>
      <w:tr w:rsidR="00B06E7E" w:rsidRPr="00B109FC" w:rsidTr="009A390E">
        <w:trPr>
          <w:trHeight w:val="405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>1</w:t>
            </w:r>
          </w:p>
        </w:tc>
        <w:tc>
          <w:tcPr>
            <w:tcW w:w="9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</w:rPr>
              <w:t>Администрация му</w:t>
            </w:r>
            <w:r>
              <w:rPr>
                <w:b/>
              </w:rPr>
              <w:t>ниципального образования «Бар</w:t>
            </w:r>
            <w:r w:rsidRPr="00B109FC">
              <w:rPr>
                <w:b/>
              </w:rPr>
              <w:t>ское» Мухоршибирского района Республики Бурятия (сельское поселение)</w:t>
            </w:r>
          </w:p>
        </w:tc>
      </w:tr>
      <w:tr w:rsidR="00B06E7E" w:rsidRPr="00B109FC" w:rsidTr="009A390E">
        <w:trPr>
          <w:trHeight w:val="151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B109FC" w:rsidRDefault="00B06E7E" w:rsidP="009A390E">
            <w:pPr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>главного администратора доходов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jc w:val="center"/>
              <w:rPr>
                <w:b/>
                <w:bCs/>
              </w:rPr>
            </w:pPr>
            <w:r w:rsidRPr="00B109FC">
              <w:rPr>
                <w:b/>
                <w:bCs/>
              </w:rPr>
              <w:t xml:space="preserve">доходов бюджета </w:t>
            </w:r>
            <w:proofErr w:type="gramStart"/>
            <w:r w:rsidRPr="00B109FC">
              <w:rPr>
                <w:b/>
                <w:bCs/>
              </w:rPr>
              <w:t>сельского  поселения</w:t>
            </w:r>
            <w:proofErr w:type="gramEnd"/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B109FC" w:rsidRDefault="00B06E7E" w:rsidP="009A390E">
            <w:pPr>
              <w:rPr>
                <w:b/>
                <w:bCs/>
              </w:rPr>
            </w:pPr>
            <w:r w:rsidRPr="00B109FC">
              <w:rPr>
                <w:b/>
                <w:bCs/>
              </w:rPr>
              <w:t> </w:t>
            </w:r>
          </w:p>
        </w:tc>
      </w:tr>
      <w:tr w:rsidR="00B06E7E" w:rsidRPr="00DA74A0" w:rsidTr="009A390E">
        <w:trPr>
          <w:trHeight w:val="13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pStyle w:val="c"/>
              <w:rPr>
                <w:b/>
              </w:rPr>
            </w:pPr>
            <w:r w:rsidRPr="00DA74A0">
              <w:rPr>
                <w:b/>
              </w:rPr>
              <w:t>1 11 05025 10 0000 120</w:t>
            </w: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A74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</w:t>
            </w:r>
            <w:r w:rsidRPr="00DA74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участков муниципальных бюджетных и автономных учреждений)</w:t>
            </w:r>
          </w:p>
        </w:tc>
      </w:tr>
      <w:tr w:rsidR="00B06E7E" w:rsidRPr="00DA74A0" w:rsidTr="009A390E">
        <w:trPr>
          <w:trHeight w:val="138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1 11 05035 10 0000 120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</w:p>
        </w:tc>
      </w:tr>
      <w:tr w:rsidR="00B06E7E" w:rsidRPr="00DA74A0" w:rsidTr="009A390E">
        <w:trPr>
          <w:trHeight w:val="69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1 13 01995 10 0000 130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06E7E" w:rsidRPr="00DA74A0" w:rsidTr="009A390E">
        <w:trPr>
          <w:trHeight w:val="19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1 14 02053 10 0000 410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06E7E" w:rsidRPr="00DA74A0" w:rsidTr="009A390E">
        <w:trPr>
          <w:trHeight w:val="70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1 17 01050 10 0000 180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</w:rPr>
              <w:t>Невыясненные поступления, зачисляемые в бюджеты сельских поселений</w:t>
            </w:r>
          </w:p>
        </w:tc>
      </w:tr>
      <w:tr w:rsidR="00B06E7E" w:rsidRPr="00DA74A0" w:rsidTr="009A390E">
        <w:trPr>
          <w:trHeight w:val="6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1 17 05050 10 0000 180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A74A0">
              <w:rPr>
                <w:rFonts w:ascii="Times New Roman" w:hAnsi="Times New Roman"/>
                <w:b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B06E7E" w:rsidRPr="00DA74A0" w:rsidTr="009A390E">
        <w:trPr>
          <w:trHeight w:val="6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1 17 14030 10 0000 180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Средства самообложения граждан, зачисляемые в бюджеты сельских поселений</w:t>
            </w:r>
            <w:r w:rsidRPr="00DA74A0">
              <w:rPr>
                <w:rFonts w:ascii="Times New Roman" w:hAnsi="Times New Roman" w:cs="Times New Roman"/>
                <w:b/>
                <w:color w:val="000000"/>
              </w:rPr>
              <w:br/>
            </w:r>
          </w:p>
        </w:tc>
      </w:tr>
      <w:tr w:rsidR="00B06E7E" w:rsidRPr="00DA74A0" w:rsidTr="009A390E">
        <w:trPr>
          <w:trHeight w:val="69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2 02 01001 10 0000 151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Дотации бюджетам сельских поселений на выравнивание бюджетной обеспеченности</w:t>
            </w:r>
            <w:r w:rsidRPr="00DA74A0">
              <w:rPr>
                <w:rFonts w:ascii="Times New Roman" w:hAnsi="Times New Roman" w:cs="Times New Roman"/>
                <w:b/>
                <w:color w:val="000000"/>
              </w:rPr>
              <w:br/>
            </w:r>
          </w:p>
        </w:tc>
      </w:tr>
      <w:tr w:rsidR="00B06E7E" w:rsidRPr="00DA74A0" w:rsidTr="009A390E">
        <w:trPr>
          <w:trHeight w:val="112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 xml:space="preserve"> 2 02 01003 10 0000 151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Дотации бюджетам сельских поселений на поддержку мер по обеспечению сбалансированности сельских бюджетов</w:t>
            </w:r>
          </w:p>
        </w:tc>
      </w:tr>
      <w:tr w:rsidR="00B06E7E" w:rsidRPr="00DA74A0" w:rsidTr="009A390E">
        <w:trPr>
          <w:trHeight w:val="94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2 02 03015 10 0000 151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A74A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06E7E" w:rsidRPr="00DA74A0" w:rsidTr="009A390E">
        <w:trPr>
          <w:trHeight w:val="13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lastRenderedPageBreak/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lastRenderedPageBreak/>
              <w:t>2 02 04012 10 0000 151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6E7E" w:rsidRPr="00DA74A0" w:rsidTr="009A390E">
        <w:trPr>
          <w:trHeight w:val="156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2 02 04014 10 0000 151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06E7E" w:rsidRPr="00DA74A0" w:rsidTr="009A390E">
        <w:trPr>
          <w:trHeight w:val="735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2 02 04999 10 0000 151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6E7E" w:rsidRPr="00DA74A0" w:rsidTr="009A390E">
        <w:trPr>
          <w:trHeight w:val="75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2 02 09054 10 0000 151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6E7E" w:rsidRPr="00DA74A0" w:rsidTr="009A390E">
        <w:trPr>
          <w:trHeight w:val="102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DA74A0">
              <w:rPr>
                <w:rFonts w:ascii="Times New Roman" w:hAnsi="Times New Roman"/>
                <w:b/>
              </w:rPr>
              <w:t>2 03 05010 10 0000 180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Предоставление государственными (муниципальными) организациями грантов для получателей средств бюджетов сельских поселений</w:t>
            </w:r>
          </w:p>
        </w:tc>
      </w:tr>
      <w:tr w:rsidR="00B06E7E" w:rsidRPr="00DA74A0" w:rsidTr="009A390E">
        <w:trPr>
          <w:trHeight w:val="6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2 07 05030 10 0000 180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</w:rPr>
              <w:t>Прочие безвозмездные поступления в бюджеты сельских поселений</w:t>
            </w:r>
          </w:p>
        </w:tc>
      </w:tr>
      <w:tr w:rsidR="00B06E7E" w:rsidRPr="00DA74A0" w:rsidTr="009A390E">
        <w:trPr>
          <w:trHeight w:val="6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2 08 05000 10 0000 180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06E7E" w:rsidRPr="00DA74A0" w:rsidTr="009A390E">
        <w:trPr>
          <w:trHeight w:val="327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</w:p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DA74A0">
              <w:rPr>
                <w:rFonts w:ascii="Times New Roman" w:hAnsi="Times New Roman"/>
                <w:b/>
              </w:rPr>
              <w:t>2 18 05030 10 0000 180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B06E7E" w:rsidRPr="00DA74A0" w:rsidTr="009A390E">
        <w:trPr>
          <w:trHeight w:val="9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6E7E" w:rsidRPr="00DA74A0" w:rsidRDefault="00B06E7E" w:rsidP="009A390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860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E7E" w:rsidRPr="00DA74A0" w:rsidRDefault="00B06E7E" w:rsidP="009A390E">
            <w:pPr>
              <w:jc w:val="center"/>
              <w:rPr>
                <w:rFonts w:ascii="Times New Roman" w:hAnsi="Times New Roman"/>
                <w:b/>
              </w:rPr>
            </w:pPr>
            <w:r w:rsidRPr="00DA74A0">
              <w:rPr>
                <w:rFonts w:ascii="Times New Roman" w:hAnsi="Times New Roman"/>
                <w:b/>
              </w:rPr>
              <w:t>2 19 05000 10 0000 151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7E" w:rsidRPr="00DA74A0" w:rsidRDefault="00B06E7E" w:rsidP="009A39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A74A0">
              <w:rPr>
                <w:rFonts w:ascii="Times New Roman" w:hAnsi="Times New Roman" w:cs="Times New Roman"/>
                <w:b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Pr="00DA74A0">
              <w:rPr>
                <w:rFonts w:ascii="Times New Roman" w:hAnsi="Times New Roman" w:cs="Times New Roman"/>
                <w:b/>
                <w:color w:val="000000"/>
              </w:rPr>
              <w:br/>
            </w:r>
          </w:p>
        </w:tc>
      </w:tr>
    </w:tbl>
    <w:p w:rsidR="00B06E7E" w:rsidRPr="00DA74A0" w:rsidRDefault="00B06E7E" w:rsidP="00B06E7E">
      <w:pPr>
        <w:tabs>
          <w:tab w:val="center" w:pos="4646"/>
          <w:tab w:val="left" w:pos="8280"/>
        </w:tabs>
        <w:ind w:firstLine="278"/>
        <w:rPr>
          <w:rFonts w:ascii="Times New Roman" w:hAnsi="Times New Roman"/>
          <w:b/>
          <w:sz w:val="28"/>
          <w:szCs w:val="28"/>
        </w:rPr>
      </w:pPr>
      <w:r w:rsidRPr="00DA74A0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DA74A0">
        <w:rPr>
          <w:rFonts w:ascii="Times New Roman" w:hAnsi="Times New Roman"/>
          <w:b/>
          <w:sz w:val="28"/>
          <w:szCs w:val="28"/>
        </w:rPr>
        <w:tab/>
      </w:r>
    </w:p>
    <w:p w:rsidR="00B06E7E" w:rsidRPr="00496812" w:rsidRDefault="00B06E7E" w:rsidP="00B06E7E">
      <w:pPr>
        <w:ind w:firstLine="278"/>
        <w:jc w:val="center"/>
        <w:rPr>
          <w:sz w:val="28"/>
          <w:szCs w:val="28"/>
        </w:rPr>
      </w:pPr>
      <w:r>
        <w:rPr>
          <w:rFonts w:ascii="Tahoma" w:hAnsi="Tahoma" w:cs="Tahoma"/>
          <w:sz w:val="19"/>
          <w:szCs w:val="19"/>
        </w:rPr>
        <w:br/>
      </w:r>
    </w:p>
    <w:p w:rsidR="00B06E7E" w:rsidRPr="00496812" w:rsidRDefault="00B06E7E" w:rsidP="00B06E7E">
      <w:pPr>
        <w:ind w:firstLine="278"/>
        <w:jc w:val="center"/>
        <w:rPr>
          <w:b/>
          <w:sz w:val="28"/>
          <w:szCs w:val="28"/>
        </w:rPr>
      </w:pPr>
      <w:r w:rsidRPr="00496812">
        <w:rPr>
          <w:sz w:val="28"/>
          <w:szCs w:val="28"/>
        </w:rPr>
        <w:t xml:space="preserve">   </w:t>
      </w:r>
      <w:r w:rsidRPr="00496812">
        <w:rPr>
          <w:b/>
          <w:sz w:val="28"/>
          <w:szCs w:val="28"/>
        </w:rPr>
        <w:t xml:space="preserve">    </w:t>
      </w:r>
    </w:p>
    <w:p w:rsidR="00B06E7E" w:rsidRPr="0077442F" w:rsidRDefault="00B06E7E" w:rsidP="00B06E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E6998" w:rsidRDefault="000E6998"/>
    <w:sectPr w:rsidR="000E6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D3CAC"/>
    <w:multiLevelType w:val="singleLevel"/>
    <w:tmpl w:val="66EE2110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D4B2EB8"/>
    <w:multiLevelType w:val="multilevel"/>
    <w:tmpl w:val="3EA0F1EC"/>
    <w:lvl w:ilvl="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92"/>
        </w:tabs>
        <w:ind w:left="1692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4"/>
        </w:tabs>
        <w:ind w:left="1704" w:hanging="9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36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8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2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04"/>
        </w:tabs>
        <w:ind w:left="2604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EF"/>
    <w:rsid w:val="000E6998"/>
    <w:rsid w:val="009B6FEF"/>
    <w:rsid w:val="00B06E7E"/>
    <w:rsid w:val="00B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1202D-3751-4FC2-B197-5D49A685B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E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06E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B06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B06E7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">
    <w:name w:val="c"/>
    <w:basedOn w:val="a"/>
    <w:rsid w:val="00B06E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1740</Words>
  <Characters>9923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2016-01-14T07:46:00Z</dcterms:created>
  <dcterms:modified xsi:type="dcterms:W3CDTF">2016-01-14T07:48:00Z</dcterms:modified>
</cp:coreProperties>
</file>